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B3583" w14:textId="77777777" w:rsidR="005A41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8"/>
          <w:szCs w:val="28"/>
        </w:rPr>
      </w:pPr>
      <w:r>
        <w:rPr>
          <w:b/>
          <w:color w:val="000000"/>
          <w:sz w:val="28"/>
          <w:szCs w:val="28"/>
        </w:rPr>
        <w:t xml:space="preserve">ICOE2025 Template— Title </w:t>
      </w:r>
      <w:r>
        <w:rPr>
          <w:color w:val="000000"/>
          <w:sz w:val="28"/>
          <w:szCs w:val="28"/>
        </w:rPr>
        <w:t xml:space="preserve">Times New Roman, </w:t>
      </w:r>
      <w:r>
        <w:rPr>
          <w:b/>
          <w:color w:val="000000"/>
          <w:sz w:val="28"/>
          <w:szCs w:val="28"/>
        </w:rPr>
        <w:t>Bold-face</w:t>
      </w:r>
      <w:r>
        <w:rPr>
          <w:color w:val="000000"/>
          <w:sz w:val="28"/>
          <w:szCs w:val="28"/>
        </w:rPr>
        <w:t>, 14-point and Center</w:t>
      </w:r>
    </w:p>
    <w:p w14:paraId="5220D0F5" w14:textId="77777777" w:rsidR="005A4148" w:rsidRDefault="005A41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p>
    <w:p w14:paraId="4FFD3646" w14:textId="77777777" w:rsidR="005A41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i/>
          <w:color w:val="000000"/>
        </w:rPr>
        <w:t xml:space="preserve">Author Name(s): </w:t>
      </w:r>
      <w:proofErr w:type="spellStart"/>
      <w:r>
        <w:rPr>
          <w:i/>
          <w:color w:val="000000"/>
        </w:rPr>
        <w:t>Firstname</w:t>
      </w:r>
      <w:proofErr w:type="spellEnd"/>
      <w:r>
        <w:rPr>
          <w:i/>
          <w:color w:val="000000"/>
        </w:rPr>
        <w:t xml:space="preserve"> </w:t>
      </w:r>
      <w:proofErr w:type="spellStart"/>
      <w:r>
        <w:rPr>
          <w:i/>
          <w:color w:val="000000"/>
        </w:rPr>
        <w:t>Middlename</w:t>
      </w:r>
      <w:proofErr w:type="spellEnd"/>
      <w:r>
        <w:rPr>
          <w:i/>
          <w:color w:val="000000"/>
        </w:rPr>
        <w:t xml:space="preserve"> Family name </w:t>
      </w:r>
      <w:proofErr w:type="gramStart"/>
      <w:r>
        <w:rPr>
          <w:color w:val="000000"/>
        </w:rPr>
        <w:t xml:space="preserve">   (</w:t>
      </w:r>
      <w:proofErr w:type="gramEnd"/>
      <w:r>
        <w:rPr>
          <w:i/>
          <w:color w:val="000000"/>
        </w:rPr>
        <w:t>Italic</w:t>
      </w:r>
      <w:r>
        <w:rPr>
          <w:color w:val="000000"/>
        </w:rPr>
        <w:t>, 10-point font and center)</w:t>
      </w:r>
    </w:p>
    <w:p w14:paraId="4017EB27" w14:textId="77777777" w:rsidR="005A41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Department Affiliation, School or Company Affiliation.      (10-point font and center)</w:t>
      </w:r>
    </w:p>
    <w:p w14:paraId="70A51B32" w14:textId="77777777" w:rsidR="005A4148" w:rsidRDefault="00000000">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City, State or Province, Country      10-point font and center (No postal code)</w:t>
      </w:r>
    </w:p>
    <w:p w14:paraId="091139D0" w14:textId="77777777" w:rsidR="005A4148" w:rsidRDefault="00000000">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E-mail Address here.</w:t>
      </w:r>
    </w:p>
    <w:p w14:paraId="74E3A2B9" w14:textId="77777777" w:rsidR="005A4148" w:rsidRDefault="005A414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18"/>
          <w:szCs w:val="18"/>
        </w:rPr>
      </w:pPr>
    </w:p>
    <w:p w14:paraId="5BE67BF5" w14:textId="77777777" w:rsidR="005A4148" w:rsidRDefault="005A41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p>
    <w:p w14:paraId="342E3D72" w14:textId="77777777" w:rsidR="005A4148" w:rsidRDefault="005A41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p>
    <w:p w14:paraId="6CF81747" w14:textId="77777777" w:rsidR="005A4148" w:rsidRDefault="005A41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4A1E8F8" w14:textId="77777777" w:rsidR="005A4148" w:rsidRPr="00313A0F"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roofErr w:type="gramStart"/>
      <w:r w:rsidRPr="00313A0F">
        <w:rPr>
          <w:b/>
          <w:color w:val="000000"/>
          <w:sz w:val="24"/>
          <w:szCs w:val="24"/>
        </w:rPr>
        <w:t>ABSTRACT</w:t>
      </w:r>
      <w:r w:rsidRPr="00313A0F">
        <w:rPr>
          <w:color w:val="000000"/>
          <w:sz w:val="24"/>
          <w:szCs w:val="24"/>
        </w:rPr>
        <w:t xml:space="preserve">  (</w:t>
      </w:r>
      <w:proofErr w:type="gramEnd"/>
      <w:r w:rsidRPr="00313A0F">
        <w:rPr>
          <w:color w:val="000000"/>
          <w:sz w:val="24"/>
          <w:szCs w:val="24"/>
        </w:rPr>
        <w:t>HEADING in CAPITAL and in bold face font.)</w:t>
      </w:r>
    </w:p>
    <w:p w14:paraId="52733468" w14:textId="77777777" w:rsidR="005A4148" w:rsidRDefault="005A41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18"/>
          <w:szCs w:val="18"/>
        </w:rPr>
      </w:pPr>
    </w:p>
    <w:p w14:paraId="28AE4A1B" w14:textId="77777777" w:rsidR="005A41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 xml:space="preserve">The abstract should be written in English, with a maximum length of two A4 pages, using 11-point Times New Roman font. The word count must not exceed 500 words. </w:t>
      </w:r>
    </w:p>
    <w:p w14:paraId="415DBCDC" w14:textId="77777777" w:rsidR="005A41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We recommend using single line spacing (1.0). Figures and tables that are too large to fit within one column may span both columns. Captions for figures should be placed centered below the figure, while table captions should be centered above the table. Ensure that figures and tables appear only after they have been first mentioned in the text. Use the abbreviation "Fig. 1" when referring to figures, even at the beginning of a sentence, with the number placed in parentheses. Align the numbers flush with the right margin of the column, level with the last line of the equation.</w:t>
      </w:r>
    </w:p>
    <w:p w14:paraId="44230F99" w14:textId="77777777" w:rsidR="005A41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Graphics can be in full color; however, please use only solid fill colors that provide a good contrast both on screen and in black-and-white print, as demonstrated in Fig. 1.</w:t>
      </w:r>
    </w:p>
    <w:p w14:paraId="101A4BF5" w14:textId="77777777" w:rsidR="005A4148" w:rsidRDefault="005A41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2"/>
          <w:szCs w:val="22"/>
        </w:rPr>
      </w:pPr>
    </w:p>
    <w:p w14:paraId="5BE0B4A5" w14:textId="77777777" w:rsidR="005A414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2"/>
          <w:szCs w:val="22"/>
        </w:rPr>
      </w:pPr>
      <w:r>
        <w:rPr>
          <w:noProof/>
          <w:sz w:val="18"/>
          <w:szCs w:val="18"/>
        </w:rPr>
        <w:drawing>
          <wp:inline distT="0" distB="0" distL="0" distR="0" wp14:anchorId="584AAF30" wp14:editId="442FA266">
            <wp:extent cx="3296285" cy="1631045"/>
            <wp:effectExtent l="0" t="0" r="0" b="0"/>
            <wp:docPr id="875064021" name="image2.png" descr="F:\d\Solo_duck_types\WAMIT_runs\Rotor_new\3_trail3\Final_results_correct_viscous_damping\ISOPE_paper\Popt_case3_2.wmf"/>
            <wp:cNvGraphicFramePr/>
            <a:graphic xmlns:a="http://schemas.openxmlformats.org/drawingml/2006/main">
              <a:graphicData uri="http://schemas.openxmlformats.org/drawingml/2006/picture">
                <pic:pic xmlns:pic="http://schemas.openxmlformats.org/drawingml/2006/picture">
                  <pic:nvPicPr>
                    <pic:cNvPr id="0" name="image2.png" descr="F:\d\Solo_duck_types\WAMIT_runs\Rotor_new\3_trail3\Final_results_correct_viscous_damping\ISOPE_paper\Popt_case3_2.wmf"/>
                    <pic:cNvPicPr preferRelativeResize="0"/>
                  </pic:nvPicPr>
                  <pic:blipFill>
                    <a:blip r:embed="rId7"/>
                    <a:srcRect/>
                    <a:stretch>
                      <a:fillRect/>
                    </a:stretch>
                  </pic:blipFill>
                  <pic:spPr>
                    <a:xfrm>
                      <a:off x="0" y="0"/>
                      <a:ext cx="3296285" cy="1631045"/>
                    </a:xfrm>
                    <a:prstGeom prst="rect">
                      <a:avLst/>
                    </a:prstGeom>
                    <a:ln/>
                  </pic:spPr>
                </pic:pic>
              </a:graphicData>
            </a:graphic>
          </wp:inline>
        </w:drawing>
      </w:r>
    </w:p>
    <w:p w14:paraId="567EF216" w14:textId="77777777" w:rsidR="005A4148" w:rsidRPr="00313A0F" w:rsidRDefault="00000000">
      <w:pPr>
        <w:jc w:val="center"/>
        <w:rPr>
          <w:b/>
          <w:color w:val="000000"/>
        </w:rPr>
      </w:pPr>
      <w:r w:rsidRPr="00313A0F">
        <w:rPr>
          <w:b/>
          <w:color w:val="000000"/>
        </w:rPr>
        <w:t xml:space="preserve">Fig. 1. A sample line graph </w:t>
      </w:r>
    </w:p>
    <w:p w14:paraId="5F1A0F28" w14:textId="77777777" w:rsidR="005A4148" w:rsidRDefault="00000000">
      <w:pPr>
        <w:widowControl/>
        <w:pBdr>
          <w:top w:val="nil"/>
          <w:left w:val="nil"/>
          <w:bottom w:val="nil"/>
          <w:right w:val="nil"/>
          <w:between w:val="nil"/>
        </w:pBdr>
        <w:jc w:val="center"/>
        <w:rPr>
          <w:color w:val="000000"/>
          <w:sz w:val="24"/>
          <w:szCs w:val="24"/>
        </w:rPr>
      </w:pPr>
      <w:r>
        <w:rPr>
          <w:i/>
          <w:color w:val="000000"/>
          <w:sz w:val="24"/>
          <w:szCs w:val="24"/>
        </w:rPr>
        <w:t>(1 line spacing)</w:t>
      </w:r>
    </w:p>
    <w:p w14:paraId="05C45138" w14:textId="77777777" w:rsidR="005A4148" w:rsidRDefault="005A41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2"/>
          <w:szCs w:val="22"/>
        </w:rPr>
      </w:pPr>
    </w:p>
    <w:p w14:paraId="576C8318" w14:textId="77777777" w:rsidR="005A4148" w:rsidRDefault="005A4148">
      <w:pPr>
        <w:rPr>
          <w:b/>
          <w:color w:val="000000"/>
          <w:sz w:val="22"/>
          <w:szCs w:val="22"/>
        </w:rPr>
      </w:pPr>
    </w:p>
    <w:p w14:paraId="78EE20EF" w14:textId="77777777" w:rsidR="005A4148" w:rsidRDefault="00000000">
      <w:pPr>
        <w:rPr>
          <w:color w:val="000000"/>
          <w:sz w:val="22"/>
          <w:szCs w:val="22"/>
        </w:rPr>
      </w:pPr>
      <w:r>
        <w:rPr>
          <w:b/>
          <w:color w:val="000000"/>
          <w:sz w:val="22"/>
          <w:szCs w:val="22"/>
        </w:rPr>
        <w:t>Keywords</w:t>
      </w:r>
      <w:proofErr w:type="gramStart"/>
      <w:r>
        <w:rPr>
          <w:color w:val="000000"/>
          <w:sz w:val="22"/>
          <w:szCs w:val="22"/>
        </w:rPr>
        <w:t xml:space="preserve">:  </w:t>
      </w:r>
      <w:r>
        <w:rPr>
          <w:sz w:val="22"/>
          <w:szCs w:val="22"/>
        </w:rPr>
        <w:t>F</w:t>
      </w:r>
      <w:r>
        <w:rPr>
          <w:color w:val="000000"/>
          <w:sz w:val="22"/>
          <w:szCs w:val="22"/>
        </w:rPr>
        <w:t>our</w:t>
      </w:r>
      <w:proofErr w:type="gramEnd"/>
      <w:r>
        <w:rPr>
          <w:color w:val="000000"/>
          <w:sz w:val="22"/>
          <w:szCs w:val="22"/>
        </w:rPr>
        <w:t xml:space="preserve"> to six keywords separated by commas.</w:t>
      </w:r>
      <w:r>
        <w:rPr>
          <w:color w:val="000000"/>
          <w:sz w:val="18"/>
          <w:szCs w:val="18"/>
        </w:rPr>
        <w:t xml:space="preserve"> </w:t>
      </w:r>
    </w:p>
    <w:p w14:paraId="62725C45" w14:textId="77777777" w:rsidR="005A4148" w:rsidRDefault="005A4148">
      <w:pPr>
        <w:rPr>
          <w:color w:val="000000"/>
        </w:rPr>
      </w:pPr>
    </w:p>
    <w:sectPr w:rsidR="005A4148">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4A166" w14:textId="77777777" w:rsidR="00A6767F" w:rsidRDefault="00A6767F">
      <w:r>
        <w:separator/>
      </w:r>
    </w:p>
  </w:endnote>
  <w:endnote w:type="continuationSeparator" w:id="0">
    <w:p w14:paraId="227DAECE" w14:textId="77777777" w:rsidR="00A6767F" w:rsidRDefault="00A6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7714857E-358E-47AE-A8BD-4C212C39D4FD}"/>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embedRegular r:id="rId2" w:fontKey="{17B1C57B-C5F2-44C8-BAE4-F2EFCA0B802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82A9" w14:textId="77777777" w:rsidR="00A6767F" w:rsidRDefault="00A6767F">
      <w:r>
        <w:separator/>
      </w:r>
    </w:p>
  </w:footnote>
  <w:footnote w:type="continuationSeparator" w:id="0">
    <w:p w14:paraId="4014396F" w14:textId="77777777" w:rsidR="00A6767F" w:rsidRDefault="00A67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991AA" w14:textId="77777777" w:rsidR="005A4148" w:rsidRDefault="00000000">
    <w:pPr>
      <w:pBdr>
        <w:top w:val="nil"/>
        <w:left w:val="nil"/>
        <w:bottom w:val="nil"/>
        <w:right w:val="nil"/>
        <w:between w:val="nil"/>
      </w:pBdr>
      <w:tabs>
        <w:tab w:val="center" w:pos="4513"/>
        <w:tab w:val="right" w:pos="9026"/>
      </w:tabs>
      <w:jc w:val="right"/>
      <w:rPr>
        <w:color w:val="000000"/>
      </w:rPr>
    </w:pPr>
    <w:r>
      <w:rPr>
        <w:color w:val="000000"/>
      </w:rPr>
      <w:t xml:space="preserve"> </w:t>
    </w:r>
    <w:r>
      <w:rPr>
        <w:noProof/>
      </w:rPr>
      <mc:AlternateContent>
        <mc:Choice Requires="wps">
          <w:drawing>
            <wp:anchor distT="45720" distB="45720" distL="114300" distR="114300" simplePos="0" relativeHeight="251658240" behindDoc="0" locked="0" layoutInCell="1" hidden="0" allowOverlap="1" wp14:anchorId="37939729" wp14:editId="341ABF96">
              <wp:simplePos x="0" y="0"/>
              <wp:positionH relativeFrom="column">
                <wp:posOffset>5092700</wp:posOffset>
              </wp:positionH>
              <wp:positionV relativeFrom="paragraph">
                <wp:posOffset>-411479</wp:posOffset>
              </wp:positionV>
              <wp:extent cx="1228725" cy="1414145"/>
              <wp:effectExtent l="0" t="0" r="0" b="0"/>
              <wp:wrapNone/>
              <wp:docPr id="875064020" name="Rectangle 875064020"/>
              <wp:cNvGraphicFramePr/>
              <a:graphic xmlns:a="http://schemas.openxmlformats.org/drawingml/2006/main">
                <a:graphicData uri="http://schemas.microsoft.com/office/word/2010/wordprocessingShape">
                  <wps:wsp>
                    <wps:cNvSpPr/>
                    <wps:spPr>
                      <a:xfrm>
                        <a:off x="4736400" y="3077690"/>
                        <a:ext cx="1219200" cy="1404620"/>
                      </a:xfrm>
                      <a:prstGeom prst="rect">
                        <a:avLst/>
                      </a:prstGeom>
                      <a:noFill/>
                      <a:ln>
                        <a:noFill/>
                      </a:ln>
                    </wps:spPr>
                    <wps:txbx>
                      <w:txbxContent>
                        <w:p w14:paraId="1BB90583" w14:textId="77777777" w:rsidR="005A4148" w:rsidRDefault="00000000">
                          <w:pPr>
                            <w:textDirection w:val="btLr"/>
                          </w:pPr>
                          <w:r>
                            <w:rPr>
                              <w:color w:val="000000"/>
                            </w:rPr>
                            <w:t>ICOE2025</w:t>
                          </w:r>
                        </w:p>
                        <w:p w14:paraId="241524DE" w14:textId="77777777" w:rsidR="005A4148" w:rsidRDefault="00000000">
                          <w:pPr>
                            <w:textDirection w:val="btLr"/>
                          </w:pPr>
                          <w:r>
                            <w:rPr>
                              <w:color w:val="000000"/>
                              <w:sz w:val="14"/>
                            </w:rPr>
                            <w:t>September 14-18, 2025</w:t>
                          </w:r>
                        </w:p>
                        <w:p w14:paraId="5A342DEA" w14:textId="77777777" w:rsidR="005A4148" w:rsidRDefault="00000000">
                          <w:pPr>
                            <w:textDirection w:val="btLr"/>
                          </w:pPr>
                          <w:r>
                            <w:rPr>
                              <w:color w:val="000000"/>
                              <w:sz w:val="14"/>
                            </w:rPr>
                            <w:t>IIT Madras, Chennai</w:t>
                          </w:r>
                        </w:p>
                      </w:txbxContent>
                    </wps:txbx>
                    <wps:bodyPr spcFirstLastPara="1" wrap="square" lIns="91425" tIns="45700" rIns="91425" bIns="45700" anchor="t" anchorCtr="0">
                      <a:noAutofit/>
                    </wps:bodyPr>
                  </wps:wsp>
                </a:graphicData>
              </a:graphic>
            </wp:anchor>
          </w:drawing>
        </mc:Choice>
        <mc:Fallback>
          <w:pict>
            <v:rect w14:anchorId="37939729" id="Rectangle 875064020" o:spid="_x0000_s1026" style="position:absolute;left:0;text-align:left;margin-left:401pt;margin-top:-32.4pt;width:96.7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" filled="f" stroked="f">
              <v:textbox inset="2.53958mm,1.2694mm,2.53958mm,1.2694mm">
                <w:txbxContent>
                  <w:p w14:paraId="1BB90583" w14:textId="77777777" w:rsidR="005A4148" w:rsidRDefault="00000000">
                    <w:pPr>
                      <w:textDirection w:val="btLr"/>
                    </w:pPr>
                    <w:r>
                      <w:rPr>
                        <w:color w:val="000000"/>
                      </w:rPr>
                      <w:t>ICOE2025</w:t>
                    </w:r>
                  </w:p>
                  <w:p w14:paraId="241524DE" w14:textId="77777777" w:rsidR="005A4148" w:rsidRDefault="00000000">
                    <w:pPr>
                      <w:textDirection w:val="btLr"/>
                    </w:pPr>
                    <w:r>
                      <w:rPr>
                        <w:color w:val="000000"/>
                        <w:sz w:val="14"/>
                      </w:rPr>
                      <w:t>September 14-18, 2025</w:t>
                    </w:r>
                  </w:p>
                  <w:p w14:paraId="5A342DEA" w14:textId="77777777" w:rsidR="005A4148" w:rsidRDefault="00000000">
                    <w:pPr>
                      <w:textDirection w:val="btLr"/>
                    </w:pPr>
                    <w:r>
                      <w:rPr>
                        <w:color w:val="000000"/>
                        <w:sz w:val="14"/>
                      </w:rPr>
                      <w:t>IIT Madras, Chennai</w:t>
                    </w:r>
                  </w:p>
                </w:txbxContent>
              </v:textbox>
            </v:rect>
          </w:pict>
        </mc:Fallback>
      </mc:AlternateContent>
    </w:r>
    <w:r>
      <w:rPr>
        <w:noProof/>
      </w:rPr>
      <w:drawing>
        <wp:anchor distT="0" distB="0" distL="114300" distR="114300" simplePos="0" relativeHeight="251659264" behindDoc="0" locked="0" layoutInCell="1" hidden="0" allowOverlap="1" wp14:anchorId="0134A01C" wp14:editId="5AEEF1A4">
          <wp:simplePos x="0" y="0"/>
          <wp:positionH relativeFrom="column">
            <wp:posOffset>6093460</wp:posOffset>
          </wp:positionH>
          <wp:positionV relativeFrom="paragraph">
            <wp:posOffset>-360679</wp:posOffset>
          </wp:positionV>
          <wp:extent cx="434975" cy="422275"/>
          <wp:effectExtent l="0" t="0" r="0" b="0"/>
          <wp:wrapNone/>
          <wp:docPr id="8750640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4975" cy="4222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148"/>
    <w:rsid w:val="00313A0F"/>
    <w:rsid w:val="005A4148"/>
    <w:rsid w:val="00A6767F"/>
    <w:rsid w:val="00FC72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803D"/>
  <w15:docId w15:val="{730BACC0-FCE1-40EB-816F-7709E212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386"/>
    <w:rPr>
      <w:snapToGrid w:val="0"/>
    </w:rPr>
  </w:style>
  <w:style w:type="paragraph" w:styleId="Heading1">
    <w:name w:val="heading 1"/>
    <w:basedOn w:val="Normal"/>
    <w:next w:val="Normal"/>
    <w:link w:val="Heading1Char"/>
    <w:uiPriority w:val="9"/>
    <w:qFormat/>
    <w:rsid w:val="002C1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3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3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3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3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3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3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3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1386"/>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C13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13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13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13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1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1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386"/>
    <w:rPr>
      <w:rFonts w:eastAsiaTheme="majorEastAsia" w:cstheme="majorBidi"/>
      <w:color w:val="272727" w:themeColor="text1" w:themeTint="D8"/>
    </w:rPr>
  </w:style>
  <w:style w:type="character" w:customStyle="1" w:styleId="TitleChar">
    <w:name w:val="Title Char"/>
    <w:basedOn w:val="DefaultParagraphFont"/>
    <w:link w:val="Title"/>
    <w:uiPriority w:val="10"/>
    <w:rsid w:val="002C1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C1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386"/>
    <w:pPr>
      <w:spacing w:before="160"/>
      <w:jc w:val="center"/>
    </w:pPr>
    <w:rPr>
      <w:i/>
      <w:iCs/>
      <w:color w:val="404040" w:themeColor="text1" w:themeTint="BF"/>
    </w:rPr>
  </w:style>
  <w:style w:type="character" w:customStyle="1" w:styleId="QuoteChar">
    <w:name w:val="Quote Char"/>
    <w:basedOn w:val="DefaultParagraphFont"/>
    <w:link w:val="Quote"/>
    <w:uiPriority w:val="29"/>
    <w:rsid w:val="002C1386"/>
    <w:rPr>
      <w:i/>
      <w:iCs/>
      <w:color w:val="404040" w:themeColor="text1" w:themeTint="BF"/>
    </w:rPr>
  </w:style>
  <w:style w:type="paragraph" w:styleId="ListParagraph">
    <w:name w:val="List Paragraph"/>
    <w:basedOn w:val="Normal"/>
    <w:uiPriority w:val="34"/>
    <w:qFormat/>
    <w:rsid w:val="002C1386"/>
    <w:pPr>
      <w:ind w:left="720"/>
      <w:contextualSpacing/>
    </w:pPr>
  </w:style>
  <w:style w:type="character" w:styleId="IntenseEmphasis">
    <w:name w:val="Intense Emphasis"/>
    <w:basedOn w:val="DefaultParagraphFont"/>
    <w:uiPriority w:val="21"/>
    <w:qFormat/>
    <w:rsid w:val="002C1386"/>
    <w:rPr>
      <w:i/>
      <w:iCs/>
      <w:color w:val="0F4761" w:themeColor="accent1" w:themeShade="BF"/>
    </w:rPr>
  </w:style>
  <w:style w:type="paragraph" w:styleId="IntenseQuote">
    <w:name w:val="Intense Quote"/>
    <w:basedOn w:val="Normal"/>
    <w:next w:val="Normal"/>
    <w:link w:val="IntenseQuoteChar"/>
    <w:uiPriority w:val="30"/>
    <w:qFormat/>
    <w:rsid w:val="002C1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386"/>
    <w:rPr>
      <w:i/>
      <w:iCs/>
      <w:color w:val="0F4761" w:themeColor="accent1" w:themeShade="BF"/>
    </w:rPr>
  </w:style>
  <w:style w:type="character" w:styleId="IntenseReference">
    <w:name w:val="Intense Reference"/>
    <w:basedOn w:val="DefaultParagraphFont"/>
    <w:uiPriority w:val="32"/>
    <w:qFormat/>
    <w:rsid w:val="002C1386"/>
    <w:rPr>
      <w:b/>
      <w:bCs/>
      <w:smallCaps/>
      <w:color w:val="0F4761" w:themeColor="accent1" w:themeShade="BF"/>
      <w:spacing w:val="5"/>
    </w:rPr>
  </w:style>
  <w:style w:type="paragraph" w:customStyle="1" w:styleId="Captions">
    <w:name w:val="Captions"/>
    <w:rsid w:val="002C1386"/>
    <w:pPr>
      <w:jc w:val="center"/>
    </w:pPr>
    <w:rPr>
      <w:snapToGrid w:val="0"/>
      <w:sz w:val="18"/>
    </w:rPr>
  </w:style>
  <w:style w:type="paragraph" w:styleId="BodyText3">
    <w:name w:val="Body Text 3"/>
    <w:basedOn w:val="Normal"/>
    <w:link w:val="BodyText3Char"/>
    <w:rsid w:val="002C13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z w:val="18"/>
    </w:rPr>
  </w:style>
  <w:style w:type="character" w:customStyle="1" w:styleId="BodyText3Char">
    <w:name w:val="Body Text 3 Char"/>
    <w:basedOn w:val="DefaultParagraphFont"/>
    <w:link w:val="BodyText3"/>
    <w:rsid w:val="002C1386"/>
    <w:rPr>
      <w:rFonts w:ascii="Times New Roman" w:eastAsia="Times New Roman" w:hAnsi="Times New Roman" w:cs="Times New Roman"/>
      <w:snapToGrid w:val="0"/>
      <w:kern w:val="0"/>
      <w:sz w:val="18"/>
      <w:szCs w:val="20"/>
      <w:lang w:val="en-US"/>
    </w:rPr>
  </w:style>
  <w:style w:type="paragraph" w:customStyle="1" w:styleId="IEEEParagraph">
    <w:name w:val="IEEE Paragraph"/>
    <w:basedOn w:val="Normal"/>
    <w:link w:val="IEEEParagraphChar"/>
    <w:rsid w:val="002C1386"/>
    <w:pPr>
      <w:widowControl/>
      <w:adjustRightInd w:val="0"/>
      <w:snapToGrid w:val="0"/>
      <w:ind w:firstLine="216"/>
      <w:jc w:val="both"/>
    </w:pPr>
    <w:rPr>
      <w:rFonts w:eastAsia="SimSun"/>
      <w:snapToGrid/>
      <w:szCs w:val="24"/>
      <w:lang w:val="en-AU" w:eastAsia="zh-CN"/>
    </w:rPr>
  </w:style>
  <w:style w:type="character" w:customStyle="1" w:styleId="IEEEParagraphChar">
    <w:name w:val="IEEE Paragraph Char"/>
    <w:link w:val="IEEEParagraph"/>
    <w:rsid w:val="002C1386"/>
    <w:rPr>
      <w:rFonts w:ascii="Times New Roman" w:eastAsia="SimSun" w:hAnsi="Times New Roman" w:cs="Times New Roman"/>
      <w:kern w:val="0"/>
      <w:sz w:val="20"/>
      <w:lang w:val="en-AU" w:eastAsia="zh-CN"/>
    </w:rPr>
  </w:style>
  <w:style w:type="paragraph" w:styleId="Header">
    <w:name w:val="header"/>
    <w:basedOn w:val="Normal"/>
    <w:link w:val="HeaderChar"/>
    <w:uiPriority w:val="99"/>
    <w:unhideWhenUsed/>
    <w:rsid w:val="00AA17B2"/>
    <w:pPr>
      <w:tabs>
        <w:tab w:val="center" w:pos="4513"/>
        <w:tab w:val="right" w:pos="9026"/>
      </w:tabs>
    </w:pPr>
  </w:style>
  <w:style w:type="character" w:customStyle="1" w:styleId="HeaderChar">
    <w:name w:val="Header Char"/>
    <w:basedOn w:val="DefaultParagraphFont"/>
    <w:link w:val="Header"/>
    <w:uiPriority w:val="99"/>
    <w:rsid w:val="00AA17B2"/>
    <w:rPr>
      <w:rFonts w:ascii="Times New Roman" w:eastAsia="Times New Roman" w:hAnsi="Times New Roman" w:cs="Times New Roman"/>
      <w:snapToGrid w:val="0"/>
      <w:kern w:val="0"/>
      <w:sz w:val="20"/>
      <w:szCs w:val="20"/>
      <w:lang w:val="en-US"/>
    </w:rPr>
  </w:style>
  <w:style w:type="paragraph" w:styleId="Footer">
    <w:name w:val="footer"/>
    <w:basedOn w:val="Normal"/>
    <w:link w:val="FooterChar"/>
    <w:uiPriority w:val="99"/>
    <w:unhideWhenUsed/>
    <w:rsid w:val="00AA17B2"/>
    <w:pPr>
      <w:tabs>
        <w:tab w:val="center" w:pos="4513"/>
        <w:tab w:val="right" w:pos="9026"/>
      </w:tabs>
    </w:pPr>
  </w:style>
  <w:style w:type="character" w:customStyle="1" w:styleId="FooterChar">
    <w:name w:val="Footer Char"/>
    <w:basedOn w:val="DefaultParagraphFont"/>
    <w:link w:val="Footer"/>
    <w:uiPriority w:val="99"/>
    <w:rsid w:val="00AA17B2"/>
    <w:rPr>
      <w:rFonts w:ascii="Times New Roman" w:eastAsia="Times New Roman" w:hAnsi="Times New Roman" w:cs="Times New Roman"/>
      <w:snapToGrid w:val="0"/>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BlqK+HDBx5ZCys6BxhmTOKV9Zw==">CgMxLjA4AHIhMVNVdWNlMXctR3FlYWNBRUxsTGZrWXR2Z2hVVTFqSktS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Poguluri Sunny Kumar</dc:creator>
  <cp:lastModifiedBy>Poguluri Sunny Kumar</cp:lastModifiedBy>
  <cp:revision>2</cp:revision>
  <dcterms:created xsi:type="dcterms:W3CDTF">2024-11-29T12:40:00Z</dcterms:created>
  <dcterms:modified xsi:type="dcterms:W3CDTF">2024-12-04T06:44:00Z</dcterms:modified>
</cp:coreProperties>
</file>